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0" w:rsidRPr="00643BB0" w:rsidRDefault="00643BB0" w:rsidP="00F11D8C">
      <w:pPr>
        <w:rPr>
          <w:b/>
          <w:bCs/>
          <w:sz w:val="28"/>
          <w:szCs w:val="28"/>
          <w:lang w:val="en-GB"/>
        </w:rPr>
      </w:pPr>
      <w:r w:rsidRPr="00643BB0">
        <w:rPr>
          <w:b/>
          <w:bCs/>
          <w:sz w:val="28"/>
          <w:szCs w:val="28"/>
          <w:lang w:val="en-GB"/>
        </w:rPr>
        <w:t>9</w:t>
      </w:r>
      <w:r w:rsidRPr="00643BB0">
        <w:rPr>
          <w:b/>
          <w:bCs/>
          <w:sz w:val="28"/>
          <w:szCs w:val="28"/>
          <w:vertAlign w:val="superscript"/>
          <w:lang w:val="en-GB"/>
        </w:rPr>
        <w:t>th</w:t>
      </w:r>
      <w:r w:rsidR="007C1F67">
        <w:rPr>
          <w:b/>
          <w:bCs/>
          <w:sz w:val="28"/>
          <w:szCs w:val="28"/>
          <w:lang w:val="en-GB"/>
        </w:rPr>
        <w:t xml:space="preserve"> European </w:t>
      </w:r>
      <w:r w:rsidR="005D791B">
        <w:rPr>
          <w:b/>
          <w:bCs/>
          <w:sz w:val="28"/>
          <w:szCs w:val="28"/>
          <w:lang w:val="en-GB"/>
        </w:rPr>
        <w:t>Forest pedagogy</w:t>
      </w:r>
      <w:r w:rsidR="007C1F67">
        <w:rPr>
          <w:b/>
          <w:bCs/>
          <w:sz w:val="28"/>
          <w:szCs w:val="28"/>
          <w:lang w:val="en-GB"/>
        </w:rPr>
        <w:t xml:space="preserve"> </w:t>
      </w:r>
      <w:r w:rsidRPr="00643BB0">
        <w:rPr>
          <w:b/>
          <w:bCs/>
          <w:sz w:val="28"/>
          <w:szCs w:val="28"/>
          <w:lang w:val="en-GB"/>
        </w:rPr>
        <w:t>Congress</w:t>
      </w:r>
    </w:p>
    <w:p w:rsidR="00643BB0" w:rsidRDefault="00643BB0" w:rsidP="00F11D8C">
      <w:pPr>
        <w:rPr>
          <w:b/>
          <w:bCs/>
          <w:sz w:val="28"/>
          <w:szCs w:val="28"/>
          <w:lang w:val="en-GB"/>
        </w:rPr>
      </w:pPr>
      <w:r w:rsidRPr="00643BB0">
        <w:rPr>
          <w:b/>
          <w:bCs/>
          <w:sz w:val="28"/>
          <w:szCs w:val="28"/>
          <w:lang w:val="en-GB"/>
        </w:rPr>
        <w:t>Lagow/Poland, 9</w:t>
      </w:r>
      <w:r w:rsidRPr="00643BB0">
        <w:rPr>
          <w:b/>
          <w:bCs/>
          <w:sz w:val="28"/>
          <w:szCs w:val="28"/>
          <w:vertAlign w:val="superscript"/>
          <w:lang w:val="en-GB"/>
        </w:rPr>
        <w:t>th</w:t>
      </w:r>
      <w:r w:rsidRPr="00643BB0">
        <w:rPr>
          <w:b/>
          <w:bCs/>
          <w:sz w:val="28"/>
          <w:szCs w:val="28"/>
          <w:lang w:val="en-GB"/>
        </w:rPr>
        <w:t xml:space="preserve"> -12</w:t>
      </w:r>
      <w:r w:rsidRPr="00643BB0">
        <w:rPr>
          <w:b/>
          <w:bCs/>
          <w:sz w:val="28"/>
          <w:szCs w:val="28"/>
          <w:vertAlign w:val="superscript"/>
          <w:lang w:val="en-GB"/>
        </w:rPr>
        <w:t>th</w:t>
      </w:r>
      <w:r w:rsidRPr="00643BB0">
        <w:rPr>
          <w:b/>
          <w:bCs/>
          <w:sz w:val="28"/>
          <w:szCs w:val="28"/>
          <w:lang w:val="en-GB"/>
        </w:rPr>
        <w:t xml:space="preserve"> Sept. 2014</w:t>
      </w:r>
    </w:p>
    <w:p w:rsidR="00643BB0" w:rsidRPr="00643BB0" w:rsidRDefault="00643BB0" w:rsidP="00F11D8C">
      <w:pPr>
        <w:rPr>
          <w:b/>
          <w:bCs/>
          <w:sz w:val="28"/>
          <w:szCs w:val="28"/>
          <w:lang w:val="en-GB"/>
        </w:rPr>
      </w:pPr>
    </w:p>
    <w:p w:rsidR="007C1F67" w:rsidRDefault="00643BB0" w:rsidP="00F11D8C">
      <w:pPr>
        <w:rPr>
          <w:b/>
          <w:bCs/>
          <w:sz w:val="28"/>
          <w:szCs w:val="28"/>
          <w:lang w:val="en-GB"/>
        </w:rPr>
      </w:pPr>
      <w:r w:rsidRPr="00C8297B">
        <w:rPr>
          <w:b/>
          <w:bCs/>
          <w:sz w:val="28"/>
          <w:szCs w:val="28"/>
          <w:lang w:val="en-GB"/>
        </w:rPr>
        <w:t>Short report and conclusions</w:t>
      </w:r>
    </w:p>
    <w:p w:rsidR="00F11D8C" w:rsidRPr="007C1F67" w:rsidRDefault="005D791B" w:rsidP="00F11D8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“</w:t>
      </w:r>
      <w:r w:rsidRPr="00F11D8C">
        <w:rPr>
          <w:b/>
          <w:bCs/>
          <w:lang w:val="en-GB"/>
        </w:rPr>
        <w:t>Forest pedagogy – M</w:t>
      </w:r>
      <w:r>
        <w:rPr>
          <w:b/>
          <w:bCs/>
          <w:lang w:val="en-GB"/>
        </w:rPr>
        <w:t>ore than telling about forests!” the 9</w:t>
      </w:r>
      <w:r w:rsidRPr="007C1F67">
        <w:rPr>
          <w:b/>
          <w:bCs/>
          <w:vertAlign w:val="superscript"/>
          <w:lang w:val="en-GB"/>
        </w:rPr>
        <w:t>th</w:t>
      </w:r>
      <w:r w:rsidRPr="007C1F6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European Forest Pedagogy </w:t>
      </w:r>
      <w:r>
        <w:rPr>
          <w:b/>
          <w:bCs/>
          <w:lang w:val="en-GB"/>
        </w:rPr>
        <w:t>Congress</w:t>
      </w:r>
      <w:r>
        <w:rPr>
          <w:b/>
          <w:bCs/>
          <w:lang w:val="en-GB"/>
        </w:rPr>
        <w:t>, was attended by 120 participants from 15 states during the 9</w:t>
      </w:r>
      <w:r w:rsidRPr="00F11D8C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– 12</w:t>
      </w:r>
      <w:r w:rsidRPr="00F11D8C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of September in Lagow/Poland.</w:t>
      </w:r>
    </w:p>
    <w:p w:rsidR="00643BB0" w:rsidRPr="00F11D8C" w:rsidRDefault="00FA5EE4" w:rsidP="00643BB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These </w:t>
      </w:r>
      <w:r w:rsidR="00643BB0">
        <w:rPr>
          <w:b/>
          <w:bCs/>
          <w:lang w:val="en-GB"/>
        </w:rPr>
        <w:t xml:space="preserve">120 </w:t>
      </w:r>
      <w:r w:rsidR="005D791B" w:rsidRPr="00F11D8C">
        <w:rPr>
          <w:b/>
          <w:bCs/>
          <w:lang w:val="en-GB"/>
        </w:rPr>
        <w:t>forest pedago</w:t>
      </w:r>
      <w:r w:rsidR="005D791B">
        <w:rPr>
          <w:b/>
          <w:bCs/>
          <w:lang w:val="en-GB"/>
        </w:rPr>
        <w:t>gu</w:t>
      </w:r>
      <w:r w:rsidR="005D791B" w:rsidRPr="00F11D8C">
        <w:rPr>
          <w:b/>
          <w:bCs/>
          <w:lang w:val="en-GB"/>
        </w:rPr>
        <w:t>es</w:t>
      </w:r>
      <w:r w:rsidR="00643BB0" w:rsidRPr="00F11D8C">
        <w:rPr>
          <w:b/>
          <w:bCs/>
          <w:lang w:val="en-GB"/>
        </w:rPr>
        <w:t xml:space="preserve">, teachers, educators </w:t>
      </w:r>
      <w:r>
        <w:rPr>
          <w:b/>
          <w:bCs/>
          <w:lang w:val="en-GB"/>
        </w:rPr>
        <w:t xml:space="preserve">and foresters </w:t>
      </w:r>
      <w:r w:rsidR="005D791B" w:rsidRPr="00F11D8C">
        <w:rPr>
          <w:b/>
          <w:bCs/>
          <w:lang w:val="en-GB"/>
        </w:rPr>
        <w:t>discuss</w:t>
      </w:r>
      <w:r w:rsidR="005D791B">
        <w:rPr>
          <w:b/>
          <w:bCs/>
          <w:lang w:val="en-GB"/>
        </w:rPr>
        <w:t>ed the</w:t>
      </w:r>
      <w:r w:rsidR="007C1F67">
        <w:rPr>
          <w:b/>
          <w:bCs/>
          <w:lang w:val="en-GB"/>
        </w:rPr>
        <w:t xml:space="preserve"> congress </w:t>
      </w:r>
      <w:r w:rsidR="00643BB0" w:rsidRPr="00F11D8C">
        <w:rPr>
          <w:b/>
          <w:bCs/>
          <w:lang w:val="en-GB"/>
        </w:rPr>
        <w:t>topic, share</w:t>
      </w:r>
      <w:r w:rsidR="00643BB0">
        <w:rPr>
          <w:b/>
          <w:bCs/>
          <w:lang w:val="en-GB"/>
        </w:rPr>
        <w:t>d</w:t>
      </w:r>
      <w:r w:rsidR="002251FC">
        <w:rPr>
          <w:b/>
          <w:bCs/>
          <w:lang w:val="en-GB"/>
        </w:rPr>
        <w:t xml:space="preserve"> experiences </w:t>
      </w:r>
      <w:r w:rsidR="005D791B">
        <w:rPr>
          <w:b/>
          <w:bCs/>
          <w:lang w:val="en-GB"/>
        </w:rPr>
        <w:t xml:space="preserve">and </w:t>
      </w:r>
      <w:r w:rsidR="005D791B" w:rsidRPr="00F11D8C">
        <w:rPr>
          <w:b/>
          <w:bCs/>
          <w:lang w:val="en-GB"/>
        </w:rPr>
        <w:t>best</w:t>
      </w:r>
      <w:r w:rsidR="002251FC">
        <w:rPr>
          <w:b/>
          <w:bCs/>
          <w:lang w:val="en-GB"/>
        </w:rPr>
        <w:t xml:space="preserve"> practice examples plus </w:t>
      </w:r>
      <w:r w:rsidR="00643BB0" w:rsidRPr="00F11D8C">
        <w:rPr>
          <w:b/>
          <w:bCs/>
          <w:lang w:val="en-GB"/>
        </w:rPr>
        <w:t>focus</w:t>
      </w:r>
      <w:r w:rsidR="00643BB0">
        <w:rPr>
          <w:b/>
          <w:bCs/>
          <w:lang w:val="en-GB"/>
        </w:rPr>
        <w:t>sed</w:t>
      </w:r>
      <w:r w:rsidR="00643BB0" w:rsidRPr="00F11D8C">
        <w:rPr>
          <w:b/>
          <w:bCs/>
          <w:lang w:val="en-GB"/>
        </w:rPr>
        <w:t xml:space="preserve"> on </w:t>
      </w:r>
      <w:r w:rsidR="007C1F67">
        <w:rPr>
          <w:b/>
          <w:bCs/>
          <w:lang w:val="en-GB"/>
        </w:rPr>
        <w:t xml:space="preserve">the </w:t>
      </w:r>
      <w:r w:rsidR="00643BB0" w:rsidRPr="00F11D8C">
        <w:rPr>
          <w:b/>
          <w:bCs/>
          <w:lang w:val="en-GB"/>
        </w:rPr>
        <w:t xml:space="preserve">new challenges and items </w:t>
      </w:r>
      <w:r w:rsidR="007C1F67">
        <w:rPr>
          <w:b/>
          <w:bCs/>
          <w:lang w:val="en-GB"/>
        </w:rPr>
        <w:t xml:space="preserve">European </w:t>
      </w:r>
      <w:r w:rsidR="005D791B" w:rsidRPr="00F11D8C">
        <w:rPr>
          <w:b/>
          <w:bCs/>
          <w:lang w:val="en-GB"/>
        </w:rPr>
        <w:t>Forest</w:t>
      </w:r>
      <w:r w:rsidR="005D791B">
        <w:rPr>
          <w:b/>
          <w:bCs/>
          <w:lang w:val="en-GB"/>
        </w:rPr>
        <w:t xml:space="preserve"> </w:t>
      </w:r>
      <w:r w:rsidR="005D791B" w:rsidRPr="00F11D8C">
        <w:rPr>
          <w:b/>
          <w:bCs/>
          <w:lang w:val="en-GB"/>
        </w:rPr>
        <w:t>pedagogy</w:t>
      </w:r>
      <w:r w:rsidR="00643BB0" w:rsidRPr="00F11D8C">
        <w:rPr>
          <w:b/>
          <w:bCs/>
          <w:lang w:val="en-GB"/>
        </w:rPr>
        <w:t xml:space="preserve"> is faced w</w:t>
      </w:r>
      <w:r w:rsidR="00643BB0">
        <w:rPr>
          <w:b/>
          <w:bCs/>
          <w:lang w:val="en-GB"/>
        </w:rPr>
        <w:t>ith. The hosting organizations we</w:t>
      </w:r>
      <w:r w:rsidR="00643BB0" w:rsidRPr="00F11D8C">
        <w:rPr>
          <w:b/>
          <w:bCs/>
          <w:lang w:val="en-GB"/>
        </w:rPr>
        <w:t xml:space="preserve">re the Polish State Forest Enterprise, the Polish Forest Educators Association and the FCN Subgroup </w:t>
      </w:r>
      <w:r w:rsidR="005D791B" w:rsidRPr="00F11D8C">
        <w:rPr>
          <w:b/>
          <w:bCs/>
          <w:lang w:val="en-GB"/>
        </w:rPr>
        <w:t>Forest pedagogy</w:t>
      </w:r>
      <w:r w:rsidR="00643BB0" w:rsidRPr="00F11D8C">
        <w:rPr>
          <w:b/>
          <w:bCs/>
          <w:lang w:val="en-GB"/>
        </w:rPr>
        <w:t>.</w:t>
      </w:r>
    </w:p>
    <w:p w:rsidR="00643BB0" w:rsidRDefault="00643BB0" w:rsidP="00F11D8C">
      <w:pPr>
        <w:rPr>
          <w:b/>
          <w:bCs/>
          <w:lang w:val="en-GB"/>
        </w:rPr>
      </w:pPr>
      <w:r>
        <w:rPr>
          <w:b/>
          <w:bCs/>
          <w:lang w:val="en-GB"/>
        </w:rPr>
        <w:t>This year congress wanted</w:t>
      </w:r>
      <w:r w:rsidR="00F11D8C" w:rsidRPr="00F11D8C">
        <w:rPr>
          <w:b/>
          <w:bCs/>
          <w:lang w:val="en-GB"/>
        </w:rPr>
        <w:t xml:space="preserve"> to show how </w:t>
      </w:r>
      <w:r w:rsidR="005D791B" w:rsidRPr="00F11D8C">
        <w:rPr>
          <w:b/>
          <w:bCs/>
          <w:lang w:val="en-GB"/>
        </w:rPr>
        <w:t>forest pedagogy</w:t>
      </w:r>
      <w:r w:rsidR="00F11D8C" w:rsidRPr="00F11D8C">
        <w:rPr>
          <w:b/>
          <w:bCs/>
          <w:lang w:val="en-GB"/>
        </w:rPr>
        <w:t xml:space="preserve"> can benefit </w:t>
      </w:r>
      <w:r w:rsidR="002251FC">
        <w:rPr>
          <w:b/>
          <w:bCs/>
          <w:lang w:val="en-GB"/>
        </w:rPr>
        <w:t xml:space="preserve">people </w:t>
      </w:r>
      <w:r w:rsidR="00F11D8C" w:rsidRPr="00F11D8C">
        <w:rPr>
          <w:b/>
          <w:bCs/>
          <w:lang w:val="en-GB"/>
        </w:rPr>
        <w:t xml:space="preserve">and how it impacts </w:t>
      </w:r>
      <w:r>
        <w:rPr>
          <w:b/>
          <w:bCs/>
          <w:lang w:val="en-GB"/>
        </w:rPr>
        <w:t xml:space="preserve">on </w:t>
      </w:r>
      <w:r w:rsidR="00F11D8C" w:rsidRPr="00F11D8C">
        <w:rPr>
          <w:b/>
          <w:bCs/>
          <w:lang w:val="en-GB"/>
        </w:rPr>
        <w:t>responsible citizenship. Practica</w:t>
      </w:r>
      <w:r>
        <w:rPr>
          <w:b/>
          <w:bCs/>
          <w:lang w:val="en-GB"/>
        </w:rPr>
        <w:t xml:space="preserve">l and innovative </w:t>
      </w:r>
      <w:r w:rsidR="00F11D8C" w:rsidRPr="00F11D8C">
        <w:rPr>
          <w:b/>
          <w:bCs/>
          <w:lang w:val="en-GB"/>
        </w:rPr>
        <w:t>approaches</w:t>
      </w:r>
      <w:r w:rsidR="007C1F67">
        <w:rPr>
          <w:b/>
          <w:bCs/>
          <w:lang w:val="en-GB"/>
        </w:rPr>
        <w:t xml:space="preserve"> </w:t>
      </w:r>
      <w:r w:rsidR="005D791B">
        <w:rPr>
          <w:b/>
          <w:bCs/>
          <w:lang w:val="en-GB"/>
        </w:rPr>
        <w:t>demonstrated that</w:t>
      </w:r>
      <w:r w:rsidR="002251FC">
        <w:rPr>
          <w:b/>
          <w:bCs/>
          <w:lang w:val="en-GB"/>
        </w:rPr>
        <w:t xml:space="preserve"> </w:t>
      </w:r>
      <w:r w:rsidR="005D791B">
        <w:rPr>
          <w:b/>
          <w:bCs/>
          <w:lang w:val="en-GB"/>
        </w:rPr>
        <w:t>Forest pedagogy</w:t>
      </w:r>
      <w:r>
        <w:rPr>
          <w:b/>
          <w:bCs/>
          <w:lang w:val="en-GB"/>
        </w:rPr>
        <w:t xml:space="preserve"> </w:t>
      </w:r>
      <w:r w:rsidR="00F11D8C" w:rsidRPr="00F11D8C">
        <w:rPr>
          <w:b/>
          <w:bCs/>
          <w:lang w:val="en-GB"/>
        </w:rPr>
        <w:t>can be more than ju</w:t>
      </w:r>
      <w:r w:rsidR="007C1F67">
        <w:rPr>
          <w:b/>
          <w:bCs/>
          <w:lang w:val="en-GB"/>
        </w:rPr>
        <w:t>st knowledge transfer</w:t>
      </w:r>
      <w:r w:rsidR="002251FC">
        <w:rPr>
          <w:b/>
          <w:bCs/>
          <w:lang w:val="en-GB"/>
        </w:rPr>
        <w:t>. F</w:t>
      </w:r>
      <w:r w:rsidR="00F11D8C" w:rsidRPr="00F11D8C">
        <w:rPr>
          <w:b/>
          <w:bCs/>
          <w:lang w:val="en-GB"/>
        </w:rPr>
        <w:t xml:space="preserve">orests </w:t>
      </w:r>
      <w:r w:rsidR="007C1F67">
        <w:rPr>
          <w:b/>
          <w:bCs/>
          <w:lang w:val="en-GB"/>
        </w:rPr>
        <w:t xml:space="preserve">are </w:t>
      </w:r>
      <w:r w:rsidR="00F11D8C" w:rsidRPr="00F11D8C">
        <w:rPr>
          <w:b/>
          <w:bCs/>
          <w:lang w:val="en-GB"/>
        </w:rPr>
        <w:t xml:space="preserve">an </w:t>
      </w:r>
      <w:r w:rsidR="007C1F67">
        <w:rPr>
          <w:b/>
          <w:bCs/>
          <w:lang w:val="en-GB"/>
        </w:rPr>
        <w:t>ideal model for sustainability</w:t>
      </w:r>
      <w:r w:rsidR="005D791B">
        <w:rPr>
          <w:b/>
          <w:bCs/>
          <w:lang w:val="en-GB"/>
        </w:rPr>
        <w:t xml:space="preserve">, </w:t>
      </w:r>
      <w:r w:rsidR="005D791B" w:rsidRPr="00F11D8C">
        <w:rPr>
          <w:b/>
          <w:bCs/>
          <w:lang w:val="en-GB"/>
        </w:rPr>
        <w:t>delivering</w:t>
      </w:r>
      <w:r w:rsidR="005D791B">
        <w:rPr>
          <w:b/>
          <w:bCs/>
          <w:lang w:val="en-GB"/>
        </w:rPr>
        <w:t xml:space="preserve"> </w:t>
      </w:r>
      <w:r w:rsidR="005D791B" w:rsidRPr="00F11D8C">
        <w:rPr>
          <w:b/>
          <w:bCs/>
          <w:lang w:val="en-GB"/>
        </w:rPr>
        <w:t>a</w:t>
      </w:r>
      <w:r w:rsidR="00F11D8C" w:rsidRPr="00F11D8C">
        <w:rPr>
          <w:b/>
          <w:bCs/>
          <w:lang w:val="en-GB"/>
        </w:rPr>
        <w:t xml:space="preserve"> lot of di</w:t>
      </w:r>
      <w:r>
        <w:rPr>
          <w:b/>
          <w:bCs/>
          <w:lang w:val="en-GB"/>
        </w:rPr>
        <w:t>fferent values, services and merits</w:t>
      </w:r>
      <w:r w:rsidR="002251FC">
        <w:rPr>
          <w:b/>
          <w:bCs/>
          <w:lang w:val="en-GB"/>
        </w:rPr>
        <w:t xml:space="preserve"> for people</w:t>
      </w:r>
      <w:r>
        <w:rPr>
          <w:b/>
          <w:bCs/>
          <w:lang w:val="en-GB"/>
        </w:rPr>
        <w:t>.</w:t>
      </w:r>
      <w:r w:rsidR="007C1F67">
        <w:rPr>
          <w:b/>
          <w:bCs/>
          <w:lang w:val="en-GB"/>
        </w:rPr>
        <w:t xml:space="preserve"> </w:t>
      </w:r>
      <w:r w:rsidR="005D791B">
        <w:rPr>
          <w:b/>
          <w:bCs/>
          <w:lang w:val="en-GB"/>
        </w:rPr>
        <w:t xml:space="preserve">Consequently Forest </w:t>
      </w:r>
      <w:r w:rsidR="005D791B" w:rsidRPr="00F11D8C">
        <w:rPr>
          <w:b/>
          <w:bCs/>
          <w:lang w:val="en-GB"/>
        </w:rPr>
        <w:t>pedagogy</w:t>
      </w:r>
      <w:r w:rsidR="00F11D8C" w:rsidRPr="00F11D8C">
        <w:rPr>
          <w:b/>
          <w:bCs/>
          <w:lang w:val="en-GB"/>
        </w:rPr>
        <w:t xml:space="preserve"> program</w:t>
      </w:r>
      <w:r w:rsidR="007C1F67">
        <w:rPr>
          <w:b/>
          <w:bCs/>
          <w:lang w:val="en-GB"/>
        </w:rPr>
        <w:t>mes a</w:t>
      </w:r>
      <w:r w:rsidR="002251FC">
        <w:rPr>
          <w:b/>
          <w:bCs/>
          <w:lang w:val="en-GB"/>
        </w:rPr>
        <w:t>re</w:t>
      </w:r>
      <w:r w:rsidR="007C1F67">
        <w:rPr>
          <w:b/>
          <w:bCs/>
          <w:lang w:val="en-GB"/>
        </w:rPr>
        <w:t xml:space="preserve"> </w:t>
      </w:r>
      <w:r w:rsidR="00F11D8C" w:rsidRPr="00F11D8C">
        <w:rPr>
          <w:b/>
          <w:bCs/>
          <w:lang w:val="en-GB"/>
        </w:rPr>
        <w:t xml:space="preserve">demanding </w:t>
      </w:r>
      <w:r w:rsidR="007C1F67">
        <w:rPr>
          <w:b/>
          <w:bCs/>
          <w:lang w:val="en-GB"/>
        </w:rPr>
        <w:t xml:space="preserve">more from the </w:t>
      </w:r>
      <w:r w:rsidR="00F11D8C" w:rsidRPr="00F11D8C">
        <w:rPr>
          <w:b/>
          <w:bCs/>
          <w:lang w:val="en-GB"/>
        </w:rPr>
        <w:t>pedagogical impacts on all aspects of human competenc</w:t>
      </w:r>
      <w:r w:rsidR="002251FC">
        <w:rPr>
          <w:b/>
          <w:bCs/>
          <w:lang w:val="en-GB"/>
        </w:rPr>
        <w:t>i</w:t>
      </w:r>
      <w:r w:rsidR="00F11D8C" w:rsidRPr="00F11D8C">
        <w:rPr>
          <w:b/>
          <w:bCs/>
          <w:lang w:val="en-GB"/>
        </w:rPr>
        <w:t>es.</w:t>
      </w:r>
    </w:p>
    <w:p w:rsidR="00D40EC8" w:rsidRDefault="007C1F67" w:rsidP="00D15261">
      <w:pPr>
        <w:rPr>
          <w:b/>
          <w:bCs/>
          <w:lang w:val="en-US"/>
        </w:rPr>
      </w:pPr>
      <w:r>
        <w:rPr>
          <w:b/>
          <w:bCs/>
          <w:lang w:val="en-US"/>
        </w:rPr>
        <w:t>The first</w:t>
      </w:r>
      <w:r w:rsidR="00643BB0">
        <w:rPr>
          <w:b/>
          <w:bCs/>
          <w:lang w:val="en-US"/>
        </w:rPr>
        <w:t xml:space="preserve"> ten years of </w:t>
      </w:r>
      <w:r w:rsidR="005D791B">
        <w:rPr>
          <w:b/>
          <w:bCs/>
          <w:lang w:val="en-US"/>
        </w:rPr>
        <w:t>Forest pedagogy</w:t>
      </w:r>
      <w:r>
        <w:rPr>
          <w:b/>
          <w:bCs/>
          <w:lang w:val="en-US"/>
        </w:rPr>
        <w:t xml:space="preserve"> in Europe are</w:t>
      </w:r>
      <w:r w:rsidR="00643BB0">
        <w:rPr>
          <w:b/>
          <w:bCs/>
          <w:lang w:val="en-US"/>
        </w:rPr>
        <w:t xml:space="preserve"> full of </w:t>
      </w:r>
      <w:r w:rsidR="00D15261" w:rsidRPr="00D15261">
        <w:rPr>
          <w:b/>
          <w:bCs/>
          <w:lang w:val="en-US"/>
        </w:rPr>
        <w:t>su</w:t>
      </w:r>
      <w:r>
        <w:rPr>
          <w:b/>
          <w:bCs/>
          <w:lang w:val="en-US"/>
        </w:rPr>
        <w:t xml:space="preserve">ccess </w:t>
      </w:r>
      <w:r w:rsidR="00643BB0">
        <w:rPr>
          <w:b/>
          <w:bCs/>
          <w:lang w:val="en-US"/>
        </w:rPr>
        <w:t xml:space="preserve">stories </w:t>
      </w:r>
      <w:r w:rsidR="00D15261" w:rsidRPr="00D15261">
        <w:rPr>
          <w:b/>
          <w:bCs/>
          <w:lang w:val="en-US"/>
        </w:rPr>
        <w:t>in</w:t>
      </w:r>
      <w:r w:rsidR="00643BB0">
        <w:rPr>
          <w:b/>
          <w:bCs/>
          <w:lang w:val="en-US"/>
        </w:rPr>
        <w:t xml:space="preserve"> an increasing number of </w:t>
      </w:r>
      <w:r>
        <w:rPr>
          <w:b/>
          <w:bCs/>
          <w:lang w:val="en-US"/>
        </w:rPr>
        <w:t>E</w:t>
      </w:r>
      <w:r w:rsidR="00D15261" w:rsidRPr="00D15261">
        <w:rPr>
          <w:b/>
          <w:bCs/>
          <w:lang w:val="en-US"/>
        </w:rPr>
        <w:t>uropean states</w:t>
      </w:r>
      <w:r w:rsidR="002251FC">
        <w:rPr>
          <w:b/>
          <w:bCs/>
          <w:lang w:val="en-US"/>
        </w:rPr>
        <w:t>. T</w:t>
      </w:r>
      <w:r>
        <w:rPr>
          <w:b/>
          <w:bCs/>
          <w:lang w:val="en-US"/>
        </w:rPr>
        <w:t xml:space="preserve">he exchange of best </w:t>
      </w:r>
      <w:r w:rsidR="00643BB0">
        <w:rPr>
          <w:b/>
          <w:bCs/>
          <w:lang w:val="en-US"/>
        </w:rPr>
        <w:t xml:space="preserve">practice </w:t>
      </w:r>
      <w:r>
        <w:rPr>
          <w:b/>
          <w:bCs/>
          <w:lang w:val="en-US"/>
        </w:rPr>
        <w:t>and n</w:t>
      </w:r>
      <w:r w:rsidR="00D15261" w:rsidRPr="00D15261">
        <w:rPr>
          <w:b/>
          <w:bCs/>
          <w:lang w:val="en-US"/>
        </w:rPr>
        <w:t xml:space="preserve">etworking for </w:t>
      </w:r>
      <w:r w:rsidR="005D791B" w:rsidRPr="00D15261">
        <w:rPr>
          <w:b/>
          <w:bCs/>
          <w:lang w:val="en-US"/>
        </w:rPr>
        <w:t>Forest</w:t>
      </w:r>
      <w:r w:rsidR="005D791B">
        <w:rPr>
          <w:b/>
          <w:bCs/>
          <w:lang w:val="en-US"/>
        </w:rPr>
        <w:t xml:space="preserve"> </w:t>
      </w:r>
      <w:r w:rsidR="005D791B" w:rsidRPr="00D15261">
        <w:rPr>
          <w:b/>
          <w:bCs/>
          <w:lang w:val="en-US"/>
        </w:rPr>
        <w:t>pedagogy</w:t>
      </w:r>
      <w:r w:rsidR="00D15261" w:rsidRPr="00D15261">
        <w:rPr>
          <w:b/>
          <w:bCs/>
          <w:lang w:val="en-US"/>
        </w:rPr>
        <w:t xml:space="preserve"> is highly developed </w:t>
      </w:r>
      <w:r w:rsidR="002251FC">
        <w:rPr>
          <w:b/>
          <w:bCs/>
          <w:lang w:val="en-US"/>
        </w:rPr>
        <w:t>(</w:t>
      </w:r>
      <w:r>
        <w:rPr>
          <w:b/>
          <w:bCs/>
          <w:lang w:val="en-US"/>
        </w:rPr>
        <w:t xml:space="preserve">although there are </w:t>
      </w:r>
      <w:r w:rsidR="00D15261" w:rsidRPr="00D15261">
        <w:rPr>
          <w:b/>
          <w:bCs/>
          <w:lang w:val="en-US"/>
        </w:rPr>
        <w:t xml:space="preserve">still some states </w:t>
      </w:r>
      <w:r>
        <w:rPr>
          <w:b/>
          <w:bCs/>
          <w:lang w:val="en-US"/>
        </w:rPr>
        <w:t>to engage with the group)</w:t>
      </w:r>
      <w:r w:rsidR="00FA5EE4">
        <w:rPr>
          <w:b/>
          <w:bCs/>
          <w:lang w:val="en-US"/>
        </w:rPr>
        <w:t xml:space="preserve">. Furthermore </w:t>
      </w:r>
      <w:r>
        <w:rPr>
          <w:b/>
          <w:bCs/>
          <w:lang w:val="en-US"/>
        </w:rPr>
        <w:t>projects and p</w:t>
      </w:r>
      <w:r w:rsidR="002251FC">
        <w:rPr>
          <w:b/>
          <w:bCs/>
          <w:lang w:val="en-US"/>
        </w:rPr>
        <w:t xml:space="preserve">rogrammes continue to </w:t>
      </w:r>
      <w:r w:rsidR="00D15261" w:rsidRPr="00D15261">
        <w:rPr>
          <w:b/>
          <w:bCs/>
          <w:lang w:val="en-US"/>
        </w:rPr>
        <w:t>ad</w:t>
      </w:r>
      <w:r>
        <w:rPr>
          <w:b/>
          <w:bCs/>
          <w:lang w:val="en-US"/>
        </w:rPr>
        <w:t xml:space="preserve">dress </w:t>
      </w:r>
      <w:r w:rsidR="00D15261" w:rsidRPr="00D15261">
        <w:rPr>
          <w:b/>
          <w:bCs/>
          <w:lang w:val="en-US"/>
        </w:rPr>
        <w:t>new target groups</w:t>
      </w:r>
      <w:r w:rsidR="002251FC">
        <w:rPr>
          <w:b/>
          <w:bCs/>
          <w:lang w:val="en-US"/>
        </w:rPr>
        <w:t>, cooperate with new partners</w:t>
      </w:r>
      <w:r w:rsidR="00D15261" w:rsidRPr="00D15261">
        <w:rPr>
          <w:b/>
          <w:bCs/>
          <w:lang w:val="en-US"/>
        </w:rPr>
        <w:t xml:space="preserve"> and develop in quality by off</w:t>
      </w:r>
      <w:r w:rsidR="002251FC">
        <w:rPr>
          <w:b/>
          <w:bCs/>
          <w:lang w:val="en-US"/>
        </w:rPr>
        <w:t xml:space="preserve">ering more than just </w:t>
      </w:r>
      <w:r w:rsidR="005D791B">
        <w:rPr>
          <w:b/>
          <w:bCs/>
          <w:lang w:val="en-US"/>
        </w:rPr>
        <w:t xml:space="preserve">knowledge </w:t>
      </w:r>
      <w:r w:rsidR="005D791B" w:rsidRPr="00D15261">
        <w:rPr>
          <w:b/>
          <w:bCs/>
          <w:lang w:val="en-US"/>
        </w:rPr>
        <w:t>transfer</w:t>
      </w:r>
      <w:r w:rsidR="00D40EC8">
        <w:rPr>
          <w:b/>
          <w:bCs/>
          <w:lang w:val="en-US"/>
        </w:rPr>
        <w:t>.</w:t>
      </w:r>
    </w:p>
    <w:p w:rsidR="00D15261" w:rsidRPr="00D15261" w:rsidRDefault="007C1F67" w:rsidP="00D15261">
      <w:pPr>
        <w:rPr>
          <w:lang w:val="en-US"/>
        </w:rPr>
      </w:pPr>
      <w:r>
        <w:rPr>
          <w:b/>
          <w:bCs/>
          <w:lang w:val="en-US"/>
        </w:rPr>
        <w:t>T</w:t>
      </w:r>
      <w:r w:rsidR="00FA5EE4">
        <w:rPr>
          <w:b/>
          <w:bCs/>
          <w:lang w:val="en-US"/>
        </w:rPr>
        <w:t xml:space="preserve">he congress </w:t>
      </w:r>
      <w:r w:rsidR="00D15261" w:rsidRPr="00D15261">
        <w:rPr>
          <w:b/>
          <w:bCs/>
          <w:lang w:val="en-US"/>
        </w:rPr>
        <w:t xml:space="preserve">challenged </w:t>
      </w:r>
      <w:r w:rsidR="005D791B">
        <w:rPr>
          <w:b/>
          <w:bCs/>
          <w:lang w:val="en-US"/>
        </w:rPr>
        <w:t>Forest pedagogy</w:t>
      </w:r>
      <w:r>
        <w:rPr>
          <w:b/>
          <w:bCs/>
          <w:lang w:val="en-US"/>
        </w:rPr>
        <w:t xml:space="preserve"> to embrace </w:t>
      </w:r>
      <w:r w:rsidR="00FA5EE4">
        <w:rPr>
          <w:b/>
          <w:bCs/>
          <w:lang w:val="en-US"/>
        </w:rPr>
        <w:t>Education for Sustainable Development (</w:t>
      </w:r>
      <w:r w:rsidR="00D15261" w:rsidRPr="00D15261">
        <w:rPr>
          <w:b/>
          <w:bCs/>
          <w:lang w:val="en-US"/>
        </w:rPr>
        <w:t>ESD</w:t>
      </w:r>
      <w:r w:rsidR="00FA5EE4">
        <w:rPr>
          <w:b/>
          <w:bCs/>
          <w:lang w:val="en-US"/>
        </w:rPr>
        <w:t>).</w:t>
      </w:r>
      <w:r w:rsidR="00FA5EE4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15261" w:rsidRPr="00D15261">
        <w:rPr>
          <w:b/>
          <w:bCs/>
          <w:lang w:val="en-US"/>
        </w:rPr>
        <w:t>Forest</w:t>
      </w:r>
      <w:r>
        <w:rPr>
          <w:b/>
          <w:bCs/>
          <w:lang w:val="en-US"/>
        </w:rPr>
        <w:t xml:space="preserve"> pedagogues </w:t>
      </w:r>
      <w:r w:rsidR="002251FC">
        <w:rPr>
          <w:b/>
          <w:bCs/>
          <w:lang w:val="en-US"/>
        </w:rPr>
        <w:t>must intensify the</w:t>
      </w:r>
      <w:r w:rsidR="00D15261" w:rsidRPr="00D15261">
        <w:rPr>
          <w:b/>
          <w:bCs/>
          <w:lang w:val="en-US"/>
        </w:rPr>
        <w:t xml:space="preserve"> dialogue </w:t>
      </w:r>
      <w:r w:rsidR="002251FC">
        <w:rPr>
          <w:b/>
          <w:bCs/>
          <w:lang w:val="en-US"/>
        </w:rPr>
        <w:t xml:space="preserve">between </w:t>
      </w:r>
      <w:r>
        <w:rPr>
          <w:b/>
          <w:bCs/>
          <w:lang w:val="en-US"/>
        </w:rPr>
        <w:t xml:space="preserve">the </w:t>
      </w:r>
      <w:r w:rsidR="00D15261" w:rsidRPr="00D15261">
        <w:rPr>
          <w:b/>
          <w:bCs/>
          <w:lang w:val="en-US"/>
        </w:rPr>
        <w:t>forest</w:t>
      </w:r>
      <w:r>
        <w:rPr>
          <w:b/>
          <w:bCs/>
          <w:lang w:val="en-US"/>
        </w:rPr>
        <w:t xml:space="preserve"> </w:t>
      </w:r>
      <w:r w:rsidR="005D791B">
        <w:rPr>
          <w:b/>
          <w:bCs/>
          <w:lang w:val="en-US"/>
        </w:rPr>
        <w:t xml:space="preserve">sector </w:t>
      </w:r>
      <w:r w:rsidR="005D791B" w:rsidRPr="00D15261">
        <w:rPr>
          <w:b/>
          <w:bCs/>
          <w:lang w:val="en-US"/>
        </w:rPr>
        <w:t>and</w:t>
      </w:r>
      <w:r w:rsidR="00D15261" w:rsidRPr="00D15261">
        <w:rPr>
          <w:b/>
          <w:bCs/>
          <w:lang w:val="en-US"/>
        </w:rPr>
        <w:t xml:space="preserve"> with partners from</w:t>
      </w:r>
      <w:r w:rsidR="005D791B">
        <w:rPr>
          <w:b/>
          <w:bCs/>
          <w:lang w:val="en-US"/>
        </w:rPr>
        <w:t xml:space="preserve"> other sectors </w:t>
      </w:r>
      <w:proofErr w:type="spellStart"/>
      <w:r w:rsidR="005D791B">
        <w:rPr>
          <w:b/>
          <w:bCs/>
          <w:lang w:val="en-US"/>
        </w:rPr>
        <w:t>eg</w:t>
      </w:r>
      <w:proofErr w:type="spellEnd"/>
      <w:r w:rsidR="005D791B">
        <w:rPr>
          <w:b/>
          <w:bCs/>
          <w:lang w:val="en-US"/>
        </w:rPr>
        <w:t xml:space="preserve"> </w:t>
      </w:r>
      <w:r w:rsidR="00D15261" w:rsidRPr="00D15261">
        <w:rPr>
          <w:b/>
          <w:bCs/>
          <w:lang w:val="en-US"/>
        </w:rPr>
        <w:t xml:space="preserve"> education</w:t>
      </w:r>
      <w:r w:rsidR="005D791B">
        <w:rPr>
          <w:b/>
          <w:bCs/>
          <w:lang w:val="en-US"/>
        </w:rPr>
        <w:t>, health.</w:t>
      </w:r>
      <w:bookmarkStart w:id="0" w:name="_GoBack"/>
      <w:bookmarkEnd w:id="0"/>
      <w:r w:rsidR="00FA5EE4">
        <w:rPr>
          <w:lang w:val="en-US"/>
        </w:rPr>
        <w:t xml:space="preserve"> </w:t>
      </w:r>
      <w:r>
        <w:rPr>
          <w:b/>
          <w:bCs/>
          <w:lang w:val="en-US"/>
        </w:rPr>
        <w:t xml:space="preserve">Therefore </w:t>
      </w:r>
      <w:r w:rsidR="00FA5EE4">
        <w:rPr>
          <w:b/>
          <w:bCs/>
          <w:lang w:val="en-US"/>
        </w:rPr>
        <w:t>Fores</w:t>
      </w:r>
      <w:r>
        <w:rPr>
          <w:b/>
          <w:bCs/>
          <w:lang w:val="en-US"/>
        </w:rPr>
        <w:t>t pedagogue</w:t>
      </w:r>
      <w:r w:rsidR="00FA5EE4">
        <w:rPr>
          <w:b/>
          <w:bCs/>
          <w:lang w:val="en-US"/>
        </w:rPr>
        <w:t>s</w:t>
      </w:r>
      <w:r w:rsidR="002251FC">
        <w:rPr>
          <w:b/>
          <w:bCs/>
          <w:lang w:val="en-US"/>
        </w:rPr>
        <w:t xml:space="preserve"> must identify key </w:t>
      </w:r>
      <w:r w:rsidR="00D15261" w:rsidRPr="00D15261">
        <w:rPr>
          <w:b/>
          <w:bCs/>
          <w:lang w:val="en-US"/>
        </w:rPr>
        <w:t>topics in society (</w:t>
      </w:r>
      <w:r w:rsidR="00FA5EE4">
        <w:rPr>
          <w:b/>
          <w:bCs/>
          <w:lang w:val="en-US"/>
        </w:rPr>
        <w:t xml:space="preserve">for example </w:t>
      </w:r>
      <w:r w:rsidR="002251FC">
        <w:rPr>
          <w:b/>
          <w:bCs/>
          <w:lang w:val="en-US"/>
        </w:rPr>
        <w:t xml:space="preserve">health, </w:t>
      </w:r>
      <w:r w:rsidR="005D791B">
        <w:rPr>
          <w:b/>
          <w:bCs/>
          <w:lang w:val="en-US"/>
        </w:rPr>
        <w:t>energy)</w:t>
      </w:r>
      <w:r w:rsidR="00666D5E">
        <w:rPr>
          <w:b/>
          <w:bCs/>
          <w:lang w:val="en-US"/>
        </w:rPr>
        <w:t xml:space="preserve"> and </w:t>
      </w:r>
      <w:r w:rsidR="002251FC">
        <w:rPr>
          <w:b/>
          <w:bCs/>
          <w:lang w:val="en-US"/>
        </w:rPr>
        <w:t xml:space="preserve">work with partners </w:t>
      </w:r>
      <w:r w:rsidR="00666D5E">
        <w:rPr>
          <w:b/>
          <w:bCs/>
          <w:lang w:val="en-US"/>
        </w:rPr>
        <w:t xml:space="preserve">to develop quality </w:t>
      </w:r>
      <w:r w:rsidR="005D791B">
        <w:rPr>
          <w:b/>
          <w:bCs/>
          <w:lang w:val="en-US"/>
        </w:rPr>
        <w:t>programmers</w:t>
      </w:r>
      <w:r w:rsidR="00666D5E">
        <w:rPr>
          <w:b/>
          <w:bCs/>
          <w:lang w:val="en-US"/>
        </w:rPr>
        <w:t xml:space="preserve"> for using forests for learning.</w:t>
      </w:r>
      <w:r w:rsidR="002251FC">
        <w:rPr>
          <w:b/>
          <w:bCs/>
          <w:lang w:val="en-US"/>
        </w:rPr>
        <w:t xml:space="preserve"> By delivering political outcomes the </w:t>
      </w:r>
      <w:r w:rsidR="005D791B">
        <w:rPr>
          <w:b/>
          <w:bCs/>
          <w:lang w:val="en-US"/>
        </w:rPr>
        <w:t>understanding about</w:t>
      </w:r>
      <w:r w:rsidR="002251FC">
        <w:rPr>
          <w:b/>
          <w:bCs/>
          <w:lang w:val="en-US"/>
        </w:rPr>
        <w:t xml:space="preserve"> the role </w:t>
      </w:r>
      <w:r w:rsidR="005D791B">
        <w:rPr>
          <w:b/>
          <w:bCs/>
          <w:lang w:val="en-US"/>
        </w:rPr>
        <w:t xml:space="preserve">of </w:t>
      </w:r>
      <w:r w:rsidR="005D791B" w:rsidRPr="00D15261">
        <w:rPr>
          <w:b/>
          <w:bCs/>
          <w:lang w:val="en-US"/>
        </w:rPr>
        <w:t>Forest</w:t>
      </w:r>
      <w:r w:rsidR="005D791B">
        <w:rPr>
          <w:b/>
          <w:bCs/>
          <w:lang w:val="en-US"/>
        </w:rPr>
        <w:t xml:space="preserve"> pedagogy</w:t>
      </w:r>
      <w:r w:rsidR="00666D5E">
        <w:rPr>
          <w:b/>
          <w:bCs/>
          <w:lang w:val="en-US"/>
        </w:rPr>
        <w:t xml:space="preserve"> in society and politics</w:t>
      </w:r>
      <w:r w:rsidR="00D15261" w:rsidRPr="00D15261">
        <w:rPr>
          <w:b/>
          <w:bCs/>
          <w:lang w:val="en-US"/>
        </w:rPr>
        <w:t xml:space="preserve"> will increase</w:t>
      </w:r>
      <w:r w:rsidR="00FA5EE4">
        <w:rPr>
          <w:b/>
          <w:bCs/>
          <w:lang w:val="en-US"/>
        </w:rPr>
        <w:t>.</w:t>
      </w:r>
    </w:p>
    <w:p w:rsidR="007E4302" w:rsidRPr="00D15261" w:rsidRDefault="007E4302">
      <w:pPr>
        <w:rPr>
          <w:lang w:val="en-US"/>
        </w:rPr>
      </w:pPr>
    </w:p>
    <w:sectPr w:rsidR="007E4302" w:rsidRPr="00D152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61"/>
    <w:rsid w:val="002251FC"/>
    <w:rsid w:val="005D791B"/>
    <w:rsid w:val="00643BB0"/>
    <w:rsid w:val="00666D5E"/>
    <w:rsid w:val="007C1F67"/>
    <w:rsid w:val="007E4302"/>
    <w:rsid w:val="00C8297B"/>
    <w:rsid w:val="00D15261"/>
    <w:rsid w:val="00D40EC8"/>
    <w:rsid w:val="00F11D8C"/>
    <w:rsid w:val="00F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87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614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StMELF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Schmechel, Dirk (LWF)</dc:creator>
  <cp:lastModifiedBy>York, Sally</cp:lastModifiedBy>
  <cp:revision>3</cp:revision>
  <cp:lastPrinted>2014-10-22T07:29:00Z</cp:lastPrinted>
  <dcterms:created xsi:type="dcterms:W3CDTF">2014-10-22T07:28:00Z</dcterms:created>
  <dcterms:modified xsi:type="dcterms:W3CDTF">2014-10-22T08:01:00Z</dcterms:modified>
</cp:coreProperties>
</file>